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27" w:rsidRPr="00032838" w:rsidRDefault="00C22627" w:rsidP="00C22627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032838">
        <w:rPr>
          <w:rFonts w:ascii="Times New Roman" w:hAnsi="Times New Roman"/>
          <w:b/>
          <w:i/>
          <w:sz w:val="24"/>
          <w:szCs w:val="24"/>
        </w:rPr>
        <w:t xml:space="preserve">Додаток </w:t>
      </w:r>
      <w:r w:rsidR="001A1934">
        <w:rPr>
          <w:rFonts w:ascii="Times New Roman" w:hAnsi="Times New Roman"/>
          <w:b/>
          <w:i/>
          <w:sz w:val="24"/>
          <w:szCs w:val="24"/>
        </w:rPr>
        <w:t>123</w:t>
      </w:r>
    </w:p>
    <w:p w:rsidR="00C22627" w:rsidRPr="00032838" w:rsidRDefault="00C22627" w:rsidP="00C22627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032838">
        <w:rPr>
          <w:rFonts w:ascii="Times New Roman" w:hAnsi="Times New Roman"/>
          <w:b/>
          <w:i/>
          <w:sz w:val="24"/>
          <w:szCs w:val="24"/>
        </w:rPr>
        <w:t xml:space="preserve">до рішення  виконкому          </w:t>
      </w:r>
    </w:p>
    <w:p w:rsidR="00C22627" w:rsidRPr="00032838" w:rsidRDefault="00C22627" w:rsidP="00104BD2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 w:rsidRPr="00032838">
        <w:rPr>
          <w:rFonts w:ascii="Times New Roman" w:hAnsi="Times New Roman"/>
          <w:b/>
          <w:i/>
          <w:sz w:val="24"/>
          <w:szCs w:val="24"/>
        </w:rPr>
        <w:t>районної у місті ради</w:t>
      </w:r>
    </w:p>
    <w:p w:rsidR="00104BD2" w:rsidRPr="00032838" w:rsidRDefault="001A1934" w:rsidP="00104BD2">
      <w:pPr>
        <w:pStyle w:val="a3"/>
        <w:ind w:left="708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01</w:t>
      </w:r>
      <w:r w:rsidR="00104BD2" w:rsidRPr="00032838">
        <w:rPr>
          <w:rFonts w:ascii="Times New Roman" w:eastAsia="Times New Roman" w:hAnsi="Times New Roman"/>
          <w:b/>
          <w:bCs/>
          <w:i/>
          <w:sz w:val="24"/>
          <w:lang w:eastAsia="uk-UA"/>
        </w:rPr>
        <w:t>.0</w:t>
      </w: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1</w:t>
      </w:r>
      <w:r w:rsidR="00104BD2" w:rsidRPr="00032838">
        <w:rPr>
          <w:rFonts w:ascii="Times New Roman" w:eastAsia="Times New Roman" w:hAnsi="Times New Roman"/>
          <w:b/>
          <w:bCs/>
          <w:i/>
          <w:sz w:val="24"/>
          <w:lang w:eastAsia="uk-UA"/>
        </w:rPr>
        <w:t>.202</w:t>
      </w: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6</w:t>
      </w:r>
      <w:r w:rsidR="00104BD2" w:rsidRPr="00032838">
        <w:rPr>
          <w:rFonts w:ascii="Times New Roman" w:eastAsia="Times New Roman" w:hAnsi="Times New Roman"/>
          <w:b/>
          <w:bCs/>
          <w:i/>
          <w:sz w:val="24"/>
          <w:lang w:eastAsia="uk-UA"/>
        </w:rPr>
        <w:t xml:space="preserve"> № </w:t>
      </w:r>
      <w:r>
        <w:rPr>
          <w:rFonts w:ascii="Times New Roman" w:eastAsia="Times New Roman" w:hAnsi="Times New Roman"/>
          <w:b/>
          <w:bCs/>
          <w:i/>
          <w:sz w:val="24"/>
          <w:lang w:eastAsia="uk-UA"/>
        </w:rPr>
        <w:t>1</w:t>
      </w:r>
    </w:p>
    <w:p w:rsidR="00DF7F59" w:rsidRPr="00032838" w:rsidRDefault="00DF7F59" w:rsidP="00DF7F59">
      <w:pPr>
        <w:pStyle w:val="a3"/>
        <w:ind w:left="2124"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032838">
        <w:rPr>
          <w:rFonts w:ascii="Times New Roman" w:hAnsi="Times New Roman"/>
          <w:b/>
          <w:bCs/>
          <w:caps/>
          <w:sz w:val="24"/>
          <w:szCs w:val="24"/>
        </w:rPr>
        <w:t>Інформаційна картка</w:t>
      </w:r>
      <w:r w:rsidR="001A0F33" w:rsidRPr="00032838">
        <w:rPr>
          <w:rFonts w:ascii="Times New Roman" w:hAnsi="Times New Roman"/>
          <w:b/>
          <w:bCs/>
          <w:sz w:val="24"/>
          <w:szCs w:val="24"/>
        </w:rPr>
        <w:t xml:space="preserve"> № 42</w:t>
      </w:r>
      <w:r w:rsidR="001970D3" w:rsidRPr="00032838">
        <w:rPr>
          <w:rFonts w:ascii="Times New Roman" w:hAnsi="Times New Roman"/>
          <w:b/>
          <w:bCs/>
          <w:sz w:val="24"/>
          <w:szCs w:val="24"/>
        </w:rPr>
        <w:t>-0</w:t>
      </w:r>
      <w:r w:rsidR="00186A12" w:rsidRPr="00032838">
        <w:rPr>
          <w:rFonts w:ascii="Times New Roman" w:hAnsi="Times New Roman"/>
          <w:b/>
          <w:bCs/>
          <w:sz w:val="24"/>
          <w:szCs w:val="24"/>
        </w:rPr>
        <w:t>5</w:t>
      </w:r>
    </w:p>
    <w:p w:rsidR="00186A12" w:rsidRPr="00032838" w:rsidRDefault="00DF7F59" w:rsidP="00186A12">
      <w:pPr>
        <w:pStyle w:val="a3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32838">
        <w:rPr>
          <w:rFonts w:ascii="Times New Roman" w:hAnsi="Times New Roman"/>
          <w:bCs/>
          <w:i/>
          <w:sz w:val="24"/>
          <w:szCs w:val="24"/>
        </w:rPr>
        <w:t>Назва послуги</w:t>
      </w:r>
      <w:r w:rsidRPr="0003283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A781C" w:rsidRPr="00032838">
        <w:rPr>
          <w:rFonts w:ascii="Times New Roman" w:hAnsi="Times New Roman"/>
          <w:b/>
          <w:i/>
          <w:sz w:val="24"/>
          <w:szCs w:val="24"/>
          <w:u w:val="single"/>
        </w:rPr>
        <w:t>Надання матеріальної</w:t>
      </w:r>
      <w:r w:rsidR="00186A12" w:rsidRPr="00032838">
        <w:rPr>
          <w:rFonts w:ascii="Times New Roman" w:hAnsi="Times New Roman"/>
          <w:b/>
          <w:i/>
          <w:sz w:val="24"/>
          <w:szCs w:val="24"/>
          <w:u w:val="single"/>
        </w:rPr>
        <w:t xml:space="preserve"> допомог</w:t>
      </w:r>
      <w:r w:rsidR="005A781C" w:rsidRPr="00032838">
        <w:rPr>
          <w:rFonts w:ascii="Times New Roman" w:hAnsi="Times New Roman"/>
          <w:b/>
          <w:i/>
          <w:sz w:val="24"/>
          <w:szCs w:val="24"/>
          <w:u w:val="single"/>
        </w:rPr>
        <w:t>и</w:t>
      </w:r>
      <w:r w:rsidR="00186A12" w:rsidRPr="00032838">
        <w:rPr>
          <w:rFonts w:ascii="Times New Roman" w:hAnsi="Times New Roman"/>
          <w:b/>
          <w:i/>
          <w:sz w:val="24"/>
          <w:szCs w:val="24"/>
          <w:u w:val="single"/>
        </w:rPr>
        <w:t xml:space="preserve"> багатодітним </w:t>
      </w:r>
      <w:r w:rsidR="001B30D7" w:rsidRPr="00032838">
        <w:rPr>
          <w:rFonts w:ascii="Times New Roman" w:hAnsi="Times New Roman"/>
          <w:b/>
          <w:i/>
          <w:sz w:val="24"/>
          <w:szCs w:val="24"/>
          <w:u w:val="single"/>
        </w:rPr>
        <w:t>сім’ям міста</w:t>
      </w:r>
      <w:r w:rsidR="005A781C" w:rsidRPr="00032838">
        <w:rPr>
          <w:rFonts w:ascii="Times New Roman" w:hAnsi="Times New Roman"/>
          <w:b/>
          <w:i/>
          <w:sz w:val="24"/>
          <w:szCs w:val="24"/>
          <w:u w:val="single"/>
        </w:rPr>
        <w:t xml:space="preserve"> коштом бюджету Криворізької міської територіальної громади</w:t>
      </w:r>
    </w:p>
    <w:p w:rsidR="007515DB" w:rsidRPr="00032838" w:rsidRDefault="00FC7A80" w:rsidP="007515DB">
      <w:pPr>
        <w:autoSpaceDE w:val="0"/>
        <w:autoSpaceDN w:val="0"/>
        <w:adjustRightInd w:val="0"/>
        <w:spacing w:after="0" w:line="274" w:lineRule="exact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uk-UA"/>
        </w:rPr>
      </w:pPr>
      <w:r w:rsidRPr="0003283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92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520"/>
      </w:tblGrid>
      <w:tr w:rsidR="007515DB" w:rsidRPr="007515DB" w:rsidTr="00B96B6D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</w:pPr>
            <w:r w:rsidRPr="007515D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uk-UA"/>
              </w:rPr>
              <w:t xml:space="preserve">Інформація про суб’єкт надання послуги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7515D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7515DB" w:rsidRPr="007515DB" w:rsidTr="00B96B6D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52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Центр адміністративних послуг «Віза» («Центр Дії» виконкому Криворізької міської ради  (далі – Центр), його територіальні підрозділи , відділи (комітети) у справах сім’ї і молоді виконкомів районних у місті рад (на віддаленому робочому місті) </w:t>
            </w:r>
          </w:p>
        </w:tc>
      </w:tr>
      <w:tr w:rsidR="007515DB" w:rsidRPr="007515DB" w:rsidTr="00B96B6D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Місцезнаходження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50101, Криворізька міська територіальна громада,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Молодіжна, 1. Офіс «Я – Ветеран,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Молодіжна, 1-Б.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Територіальні підрозділи Центру: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Довгинцівський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район: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вул. Дніпропетровське шосе, буд.11, каб.102.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Покровський район: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вул. Костя Гордієнка, буд.2, каб.301.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Інгулецький район: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пр-т Південний, буд.1.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Житловий масив Інгулець: вул. Гірників, буд.19, каб.11 (адміністративна будівля виконавчого комітету Інгулецької районної у місті ради).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Саксаганський район: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Володимира Великого, буд.32,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122.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Тернівський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район: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Антона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Ігнатченка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будинок 1А, каб.127.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Центрально-Міський район: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Староярмаркова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буд. 44.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віддалені робочі місця: </w:t>
            </w:r>
          </w:p>
          <w:p w:rsidR="007515DB" w:rsidRPr="007515DB" w:rsidRDefault="007515DB" w:rsidP="00B96B6D">
            <w:pPr>
              <w:pStyle w:val="a3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Антона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Ігнатченка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будинок 1А, каб.130.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Тернівський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район);</w:t>
            </w:r>
          </w:p>
          <w:p w:rsidR="007515DB" w:rsidRPr="007515DB" w:rsidRDefault="007515DB" w:rsidP="00B96B6D">
            <w:pPr>
              <w:pStyle w:val="a3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Костя Гордієнка, буд.2, каб.301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(Покровський район);</w:t>
            </w:r>
          </w:p>
          <w:p w:rsidR="007515DB" w:rsidRPr="007515DB" w:rsidRDefault="007515DB" w:rsidP="00B96B6D">
            <w:pPr>
              <w:pStyle w:val="a3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Святителя Георгія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Богослава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буд. 16а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(Саксаганський район);</w:t>
            </w:r>
          </w:p>
          <w:p w:rsidR="007515DB" w:rsidRPr="007515DB" w:rsidRDefault="007515DB" w:rsidP="00B96B6D">
            <w:pPr>
              <w:pStyle w:val="a3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вул. Дніпропетровське шосе, буд.11, І поверх 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фоє</w:t>
            </w:r>
            <w:proofErr w:type="spellEnd"/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Довгинцівський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район);</w:t>
            </w:r>
          </w:p>
          <w:p w:rsidR="007515DB" w:rsidRPr="007515DB" w:rsidRDefault="007515DB" w:rsidP="00B96B6D">
            <w:pPr>
              <w:pStyle w:val="a3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Вул.Свято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-Миколаївська, 27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(Центрально-Міський район);</w:t>
            </w:r>
          </w:p>
          <w:p w:rsidR="007515DB" w:rsidRPr="007515DB" w:rsidRDefault="007515DB" w:rsidP="00B96B6D">
            <w:pPr>
              <w:pStyle w:val="a3"/>
              <w:numPr>
                <w:ilvl w:val="0"/>
                <w:numId w:val="1"/>
              </w:numPr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Пр-т Південний, 1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(Інгулецький район);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Мобільний офіс  (за окремим графіком)</w:t>
            </w:r>
          </w:p>
        </w:tc>
      </w:tr>
      <w:tr w:rsidR="007515DB" w:rsidRPr="007515DB" w:rsidTr="00B96B6D">
        <w:trPr>
          <w:trHeight w:val="473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щодо режиму роботи центру</w:t>
            </w: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Центр працює: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офіс – у понеділок, середу, четвер, п’ятницю, суботу з 08.00 до 16.30 годин; вівторок з 08.00 до 20.00 години, без перерви;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офіс «Я – Ветеран» - з понеділка до п’ятниці з 08.00 до 16.30 годин, технічна перерва з 12.30 до 13.00;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територіальні підрозділи – з понеділка до п’ятниці з 08.00 до 16.30 години, перерва з 12.30 до 13.00.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Прийом та видача документів для надання адміністративних послуг здійснюється: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головному офісі Центру – у понеділок, середу, четвер, п’ятницю, суботу з 8.00 до 15.30 години; вівторок з 8.00 до 20.00 години, без перерви;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офісі «Я –Ветеран» - з понеділка до п’ятниці з 08.00 до 15.30 годин, технічна перерва з 12.30 до 13.00;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 територіальних підрозділах – з понеділка до п’ятниці з 08.00 до 15.30 години, перерва з 12.30 до 13.00.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Віддаленні робочі місця щовівторка з 08.00 до 16.30, перерва з 12.30 до 13.00.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за єдиним у місті графіком: з понеділка до п’ятниці з 08.00 до 15.30години з технічною перервою з 12.30 до 13.00, </w:t>
            </w:r>
            <w:r w:rsidRPr="007515D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за попереднім записом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На час повітряної тривого та надзвичайних ситуацій доступ до Центру обмежений.</w:t>
            </w:r>
          </w:p>
        </w:tc>
      </w:tr>
      <w:tr w:rsidR="007515DB" w:rsidRPr="007515DB" w:rsidTr="00B96B6D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Телефон/факс (довідки), адреса електронної пошти та веб-сайт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тел</w:t>
            </w:r>
            <w:proofErr w:type="spellEnd"/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.: 0-800-500-459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Pr="007515DB">
                <w:rPr>
                  <w:rStyle w:val="ac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viza@//kr.gov.ua</w:t>
              </w:r>
            </w:hyperlink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5D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http://</w:t>
            </w:r>
            <w:hyperlink r:id="rId9" w:history="1">
              <w:r w:rsidRPr="007515DB">
                <w:rPr>
                  <w:rStyle w:val="ac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viza@//kr.gov.ua</w:t>
              </w:r>
            </w:hyperlink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color w:val="7030A0"/>
                <w:sz w:val="24"/>
                <w:szCs w:val="24"/>
                <w:u w:val="single"/>
              </w:rPr>
            </w:pPr>
            <w:r w:rsidRPr="007515DB">
              <w:rPr>
                <w:rFonts w:ascii="Times New Roman" w:hAnsi="Times New Roman"/>
                <w:color w:val="7030A0"/>
                <w:sz w:val="24"/>
                <w:szCs w:val="24"/>
                <w:u w:val="single"/>
                <w:lang w:eastAsia="uk-UA"/>
              </w:rPr>
              <w:t>kssm@trnvk.gov.ua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Офіційний </w:t>
            </w:r>
            <w:proofErr w:type="spellStart"/>
            <w:r w:rsidRPr="007515DB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  <w:r w:rsidRPr="007515DB">
              <w:rPr>
                <w:rFonts w:ascii="Times New Roman" w:hAnsi="Times New Roman"/>
                <w:sz w:val="24"/>
                <w:szCs w:val="24"/>
              </w:rPr>
              <w:t xml:space="preserve"> виконкому районної у місті ради: trnvk.gov.ua</w:t>
            </w:r>
          </w:p>
        </w:tc>
      </w:tr>
      <w:tr w:rsidR="007515DB" w:rsidRPr="007515DB" w:rsidTr="00B96B6D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Нормативні акти, якими регламентується надання послуги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Закони України «Про адміністративні послуги», </w:t>
            </w:r>
            <w:r w:rsidRPr="007515D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«Про захист   персональних даних», «Про місцеве самоврядування в Україні», «Про адміністративну процедуру»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highlight w:val="white"/>
              </w:rPr>
              <w:t>-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7515D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</w:p>
        </w:tc>
      </w:tr>
      <w:tr w:rsidR="007515DB" w:rsidRPr="007515DB" w:rsidTr="00B96B6D">
        <w:trPr>
          <w:trHeight w:val="351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highlight w:val="white"/>
                <w:shd w:val="clear" w:color="auto" w:fill="00FF00"/>
              </w:rPr>
              <w:t xml:space="preserve">Рішення Криворізької міської ради від 31.03.2016 №381 «Про обсяг і межі повноважень районних у місті рад та їх виконавчих органів», зі змінами, </w:t>
            </w:r>
            <w:r w:rsidRPr="007515DB">
              <w:rPr>
                <w:rFonts w:ascii="Times New Roman" w:hAnsi="Times New Roman"/>
                <w:sz w:val="24"/>
                <w:szCs w:val="24"/>
              </w:rPr>
              <w:t>рішення міської ради від 29.01.2020 №4441 «Про затвердження Положення про надання одноразової матеріальної допомоги багатодітним сім’ям міста бюджетним коштом (зі змінами)</w:t>
            </w:r>
          </w:p>
        </w:tc>
      </w:tr>
      <w:tr w:rsidR="007515DB" w:rsidRPr="007515DB" w:rsidTr="00B96B6D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Підстава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Заява, наявність відповідного пакета документів. *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Вичерпний перелік документів, необхідних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- заява одного з батьків за визначеною формою;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- письмова згода на збір та обробку персональних даних, необхідних для призначення матеріальної допомоги (за формою);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- повідомлення (за формою). 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Копії з пред’явленням оригіналів: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- паспорта одного з батьків багатодітної сім’ї;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- посвідка на постійне місце проживання в Україні з реєстрацією в одному з населених пунктів Криворізької міської територіальної громади;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- довідки про присвоєння реєстраційного номера облікової картки платника податків (крім осіб, які через релігійні або інші переконання відмовляються від прийняття реєстраційного номера облікової картки та мають відмітку в паспорті про відмову від прийняття такого номера);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- посвідчення батьків багатодітної сім’ї;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- посвідчення дитини з багатодітної сім’ї, якщо до складу сім’ї   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  входять особи від 18 до 23 років; 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- свідоцтва про народження дітей.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Після прийняття документів додається довідка про реєстрацію заявника та дітей з реєстру Криворізької міської територіальної громади. 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Додатково надаються:                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    у разі звернення за матеріальною допомогою внутрішньо переміщеної особи: копія довідки встановленого зразка про взяття на облік в одному з управлінь праці та соціального захисту населення виконкомів районних у місті рад не менше шести місяців до подання заяви на отримання матеріальної допомоги;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     у разі, коли зареєстроване місце проживання батьків різне: довідка про те, що батьки за іншим місцем реєстрації матеріальну допомогу не отримували.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Заява та пакет документів може подаватися до комітету у справах сім’ї і молоді особисто або через представника (законного представника) та в електронній формі через </w:t>
            </w:r>
            <w:proofErr w:type="spellStart"/>
            <w:r w:rsidRPr="007515DB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7515DB">
              <w:rPr>
                <w:rFonts w:ascii="Times New Roman" w:hAnsi="Times New Roman"/>
                <w:sz w:val="24"/>
                <w:szCs w:val="24"/>
              </w:rPr>
              <w:t xml:space="preserve"> Центру з накладанням кваліфікованого електронного підпису.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 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  <w:r w:rsidRPr="00751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 xml:space="preserve">З метою прийняття рішення виконкому Криворізької міської ради про надання матеріальної допомоги багатодітним сім’ям до департаменту у справах сім’ї, молоді та спорту виконкому Криворізької міської ради надається перелік осіб для </w:t>
            </w:r>
            <w:r w:rsidRPr="007515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отримання матеріальної допомоги, затверджений головою районної у місті ради або його заступником відповідно до розподілу обов’язків та повний пакет документів, у паперовому вигляді, на кожну особу.  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Платність (безоплатність)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Строк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До 30 робочих днів.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У разі залишення заяви без руху, строк може бути подовжений на час, достатній для отримання документів, які необхідні  для надання адміністративної послуги (за узгодженням з заявником).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У разі зупинення розгляду заяви, перебіг строку продовжується з моменту, що передував такому зупиненню. 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Перелік підстав для відмови у наданні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15DB" w:rsidRPr="007515DB" w:rsidRDefault="007515DB" w:rsidP="00B96B6D">
            <w:pPr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 w:cs="Times New Roman"/>
                <w:sz w:val="24"/>
                <w:szCs w:val="24"/>
              </w:rPr>
              <w:t xml:space="preserve">Повідомлення про нарахування коштів на підставі ухваленого рішення виконкому Криворізької міської ради «Про надання </w:t>
            </w:r>
            <w:r w:rsidRPr="007515DB">
              <w:rPr>
                <w:rFonts w:ascii="Times New Roman" w:hAnsi="Times New Roman"/>
                <w:sz w:val="24"/>
                <w:szCs w:val="24"/>
              </w:rPr>
              <w:t>одноразової матеріальна допомога багатодітним сім’ям міста коштом бюджету Криворізької міської територіальної громади»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Особисто одним з батьків</w:t>
            </w: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515DB" w:rsidRPr="007515DB" w:rsidTr="00B96B6D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7515DB">
              <w:rPr>
                <w:rFonts w:ascii="Times New Roman" w:hAnsi="Times New Roman"/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Матеріальна допомога нараховується лише на дітей, місце проживання яких зареєстровано в одному з населених пунктів Криворізької міської територіальної громади та виплачується в межах року, тому документи від сімей приймаються щороку до 01 грудня. Заявник може бути залучений до розгляду справи за необхідністю.</w:t>
            </w:r>
          </w:p>
          <w:p w:rsidR="007515DB" w:rsidRPr="007515DB" w:rsidRDefault="007515DB" w:rsidP="00B96B6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:rsidR="007515DB" w:rsidRPr="007515DB" w:rsidRDefault="007515DB" w:rsidP="00B96B6D">
            <w:pPr>
              <w:pStyle w:val="a3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15DB">
              <w:rPr>
                <w:rFonts w:ascii="Times New Roman" w:hAnsi="Times New Roman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кожній справі індивідуально.</w:t>
            </w:r>
          </w:p>
        </w:tc>
      </w:tr>
    </w:tbl>
    <w:p w:rsidR="0032459F" w:rsidRPr="00032838" w:rsidRDefault="0032459F" w:rsidP="0032459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515DB" w:rsidRPr="00032838" w:rsidRDefault="007515DB" w:rsidP="007515D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32838">
        <w:rPr>
          <w:rFonts w:ascii="Times New Roman" w:hAnsi="Times New Roman"/>
          <w:sz w:val="24"/>
          <w:szCs w:val="24"/>
        </w:rPr>
        <w:t xml:space="preserve">* Право на отримання </w:t>
      </w:r>
      <w:r>
        <w:rPr>
          <w:rFonts w:ascii="Times New Roman" w:hAnsi="Times New Roman"/>
          <w:sz w:val="24"/>
          <w:szCs w:val="24"/>
        </w:rPr>
        <w:t xml:space="preserve">матеріальної допомоги надається </w:t>
      </w:r>
      <w:r w:rsidRPr="00032838">
        <w:rPr>
          <w:rFonts w:ascii="Times New Roman" w:hAnsi="Times New Roman"/>
          <w:sz w:val="24"/>
          <w:szCs w:val="24"/>
        </w:rPr>
        <w:t>багатодітн</w:t>
      </w:r>
      <w:r>
        <w:rPr>
          <w:rFonts w:ascii="Times New Roman" w:hAnsi="Times New Roman"/>
          <w:sz w:val="24"/>
          <w:szCs w:val="24"/>
        </w:rPr>
        <w:t xml:space="preserve">им сім’ям Криворізької міської територіальної громади, багатодітним сім’ям з числа </w:t>
      </w:r>
      <w:r w:rsidRPr="00032838">
        <w:rPr>
          <w:rFonts w:ascii="Times New Roman" w:hAnsi="Times New Roman"/>
          <w:sz w:val="24"/>
          <w:szCs w:val="24"/>
        </w:rPr>
        <w:t xml:space="preserve">внутрішньо переміщених осіб, які </w:t>
      </w:r>
      <w:r>
        <w:rPr>
          <w:rFonts w:ascii="Times New Roman" w:hAnsi="Times New Roman"/>
          <w:sz w:val="24"/>
          <w:szCs w:val="24"/>
        </w:rPr>
        <w:t>перебувають на обліку в одному з управлінь праці та соціального захисту населення виконкомів районних у місті рад</w:t>
      </w:r>
      <w:r w:rsidRPr="00032838">
        <w:rPr>
          <w:rFonts w:ascii="Times New Roman" w:hAnsi="Times New Roman"/>
          <w:sz w:val="24"/>
          <w:szCs w:val="24"/>
        </w:rPr>
        <w:t>.</w:t>
      </w:r>
    </w:p>
    <w:p w:rsidR="007515DB" w:rsidRPr="00032838" w:rsidRDefault="007515DB" w:rsidP="007515DB">
      <w:pPr>
        <w:pStyle w:val="a3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032838">
        <w:rPr>
          <w:rFonts w:ascii="Times New Roman" w:hAnsi="Times New Roman"/>
          <w:sz w:val="24"/>
          <w:szCs w:val="24"/>
        </w:rPr>
        <w:t xml:space="preserve">Матеріальна допомога виплачується коштом міського бюджету.  </w:t>
      </w:r>
    </w:p>
    <w:p w:rsidR="00C22627" w:rsidRPr="00032838" w:rsidRDefault="00C22627" w:rsidP="00C22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22627" w:rsidRPr="00032838" w:rsidRDefault="00C22627" w:rsidP="00C22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22627" w:rsidRPr="00032838" w:rsidRDefault="00C22627" w:rsidP="00C226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3283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Керуюча справами виконкому</w:t>
      </w:r>
    </w:p>
    <w:p w:rsidR="0032459F" w:rsidRPr="00032838" w:rsidRDefault="00C22627" w:rsidP="00DF7F59">
      <w:pPr>
        <w:pStyle w:val="a3"/>
        <w:jc w:val="both"/>
        <w:rPr>
          <w:rFonts w:ascii="Times New Roman" w:hAnsi="Times New Roman"/>
          <w:b/>
          <w:i/>
          <w:sz w:val="24"/>
          <w:szCs w:val="24"/>
        </w:rPr>
      </w:pP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районної у місті ради </w:t>
      </w: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</w: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  <w:t xml:space="preserve">                   </w:t>
      </w:r>
      <w:r w:rsidRPr="00032838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ab/>
        <w:t>Алла ГОЛОВАТА</w:t>
      </w:r>
      <w:r w:rsidRPr="00032838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</w:t>
      </w:r>
      <w:bookmarkStart w:id="0" w:name="_GoBack"/>
      <w:bookmarkEnd w:id="0"/>
    </w:p>
    <w:sectPr w:rsidR="0032459F" w:rsidRPr="00032838" w:rsidSect="00BB5951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68D" w:rsidRDefault="003D168D" w:rsidP="00BB5951">
      <w:pPr>
        <w:spacing w:after="0" w:line="240" w:lineRule="auto"/>
      </w:pPr>
      <w:r>
        <w:separator/>
      </w:r>
    </w:p>
  </w:endnote>
  <w:endnote w:type="continuationSeparator" w:id="0">
    <w:p w:rsidR="003D168D" w:rsidRDefault="003D168D" w:rsidP="00BB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68D" w:rsidRDefault="003D168D" w:rsidP="00BB5951">
      <w:pPr>
        <w:spacing w:after="0" w:line="240" w:lineRule="auto"/>
      </w:pPr>
      <w:r>
        <w:separator/>
      </w:r>
    </w:p>
  </w:footnote>
  <w:footnote w:type="continuationSeparator" w:id="0">
    <w:p w:rsidR="003D168D" w:rsidRDefault="003D168D" w:rsidP="00BB5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928" w:rsidRDefault="000F6928" w:rsidP="00F21273">
    <w:pPr>
      <w:pStyle w:val="a8"/>
      <w:tabs>
        <w:tab w:val="left" w:pos="6495"/>
      </w:tabs>
    </w:pPr>
    <w:r>
      <w:tab/>
    </w:r>
    <w:sdt>
      <w:sdtPr>
        <w:id w:val="-137561324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BB5951">
          <w:rPr>
            <w:rFonts w:ascii="Times New Roman" w:hAnsi="Times New Roman" w:cs="Times New Roman"/>
            <w:sz w:val="24"/>
          </w:rPr>
          <w:fldChar w:fldCharType="begin"/>
        </w:r>
        <w:r w:rsidRPr="00BB5951">
          <w:rPr>
            <w:rFonts w:ascii="Times New Roman" w:hAnsi="Times New Roman" w:cs="Times New Roman"/>
            <w:sz w:val="24"/>
          </w:rPr>
          <w:instrText>PAGE   \* MERGEFORMAT</w:instrText>
        </w:r>
        <w:r w:rsidRPr="00BB5951">
          <w:rPr>
            <w:rFonts w:ascii="Times New Roman" w:hAnsi="Times New Roman" w:cs="Times New Roman"/>
            <w:sz w:val="24"/>
          </w:rPr>
          <w:fldChar w:fldCharType="separate"/>
        </w:r>
        <w:r w:rsidR="007515DB">
          <w:rPr>
            <w:rFonts w:ascii="Times New Roman" w:hAnsi="Times New Roman" w:cs="Times New Roman"/>
            <w:noProof/>
            <w:sz w:val="24"/>
          </w:rPr>
          <w:t>4</w:t>
        </w:r>
        <w:r w:rsidRPr="00BB5951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 w:rsidR="00104BD2" w:rsidRPr="00BB5951">
      <w:rPr>
        <w:rFonts w:ascii="Times New Roman" w:hAnsi="Times New Roman" w:cs="Times New Roman"/>
        <w:b/>
        <w:i/>
        <w:sz w:val="24"/>
      </w:rPr>
      <w:t>Продовження додатка</w:t>
    </w:r>
    <w:r w:rsidR="00104BD2">
      <w:rPr>
        <w:rFonts w:ascii="Times New Roman" w:hAnsi="Times New Roman" w:cs="Times New Roman"/>
        <w:b/>
        <w:i/>
        <w:sz w:val="24"/>
      </w:rPr>
      <w:t xml:space="preserve"> </w:t>
    </w:r>
    <w:r w:rsidR="001A1934">
      <w:rPr>
        <w:rFonts w:ascii="Times New Roman" w:hAnsi="Times New Roman" w:cs="Times New Roman"/>
        <w:b/>
        <w:i/>
        <w:sz w:val="24"/>
      </w:rPr>
      <w:t>123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50F59"/>
    <w:multiLevelType w:val="hybridMultilevel"/>
    <w:tmpl w:val="8144805E"/>
    <w:lvl w:ilvl="0" w:tplc="B8DC7F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59"/>
    <w:rsid w:val="00006EC5"/>
    <w:rsid w:val="0003015B"/>
    <w:rsid w:val="00032838"/>
    <w:rsid w:val="00046640"/>
    <w:rsid w:val="000634DC"/>
    <w:rsid w:val="000705BA"/>
    <w:rsid w:val="00071CBE"/>
    <w:rsid w:val="000A06E6"/>
    <w:rsid w:val="000E729D"/>
    <w:rsid w:val="000F0DFC"/>
    <w:rsid w:val="000F6928"/>
    <w:rsid w:val="00104BD2"/>
    <w:rsid w:val="00116889"/>
    <w:rsid w:val="00176A9D"/>
    <w:rsid w:val="00182CFD"/>
    <w:rsid w:val="00186A12"/>
    <w:rsid w:val="001951B5"/>
    <w:rsid w:val="001970D3"/>
    <w:rsid w:val="001A0D77"/>
    <w:rsid w:val="001A0F33"/>
    <w:rsid w:val="001A1934"/>
    <w:rsid w:val="001A6647"/>
    <w:rsid w:val="001A7D66"/>
    <w:rsid w:val="001B30D7"/>
    <w:rsid w:val="001D7E38"/>
    <w:rsid w:val="00213BDB"/>
    <w:rsid w:val="00243534"/>
    <w:rsid w:val="00245CE5"/>
    <w:rsid w:val="0028176A"/>
    <w:rsid w:val="002D77B5"/>
    <w:rsid w:val="00301E89"/>
    <w:rsid w:val="0032459F"/>
    <w:rsid w:val="00327E8F"/>
    <w:rsid w:val="00383F89"/>
    <w:rsid w:val="003A5832"/>
    <w:rsid w:val="003C7FA6"/>
    <w:rsid w:val="003D168D"/>
    <w:rsid w:val="003F5F69"/>
    <w:rsid w:val="004201B8"/>
    <w:rsid w:val="00445796"/>
    <w:rsid w:val="004E21B0"/>
    <w:rsid w:val="0056417F"/>
    <w:rsid w:val="005676F1"/>
    <w:rsid w:val="0059160E"/>
    <w:rsid w:val="005A1240"/>
    <w:rsid w:val="005A781C"/>
    <w:rsid w:val="006731E5"/>
    <w:rsid w:val="00694CE6"/>
    <w:rsid w:val="006F28D6"/>
    <w:rsid w:val="00734B45"/>
    <w:rsid w:val="007515DB"/>
    <w:rsid w:val="007E4ED7"/>
    <w:rsid w:val="0083314F"/>
    <w:rsid w:val="00847FE7"/>
    <w:rsid w:val="00850976"/>
    <w:rsid w:val="00872FCB"/>
    <w:rsid w:val="008B59EE"/>
    <w:rsid w:val="008D1205"/>
    <w:rsid w:val="008E7C0F"/>
    <w:rsid w:val="00925C13"/>
    <w:rsid w:val="00936101"/>
    <w:rsid w:val="009521B8"/>
    <w:rsid w:val="00954EE4"/>
    <w:rsid w:val="0096499A"/>
    <w:rsid w:val="009912D2"/>
    <w:rsid w:val="009B6C9A"/>
    <w:rsid w:val="009E2BE4"/>
    <w:rsid w:val="00A02AD2"/>
    <w:rsid w:val="00A251CC"/>
    <w:rsid w:val="00A73D2C"/>
    <w:rsid w:val="00AA02AB"/>
    <w:rsid w:val="00AA1B80"/>
    <w:rsid w:val="00AA663A"/>
    <w:rsid w:val="00AE51F8"/>
    <w:rsid w:val="00BB5951"/>
    <w:rsid w:val="00BF7B3F"/>
    <w:rsid w:val="00C04EF2"/>
    <w:rsid w:val="00C22627"/>
    <w:rsid w:val="00C86CCD"/>
    <w:rsid w:val="00C9267A"/>
    <w:rsid w:val="00CC4D57"/>
    <w:rsid w:val="00CF75CD"/>
    <w:rsid w:val="00D01D44"/>
    <w:rsid w:val="00D06F1A"/>
    <w:rsid w:val="00D21ABC"/>
    <w:rsid w:val="00D2379C"/>
    <w:rsid w:val="00DD5717"/>
    <w:rsid w:val="00DF7F59"/>
    <w:rsid w:val="00E9492F"/>
    <w:rsid w:val="00F00BF9"/>
    <w:rsid w:val="00F21273"/>
    <w:rsid w:val="00F52570"/>
    <w:rsid w:val="00F9095C"/>
    <w:rsid w:val="00FC7A80"/>
    <w:rsid w:val="00FD3034"/>
    <w:rsid w:val="00FD6543"/>
    <w:rsid w:val="00FF0C47"/>
    <w:rsid w:val="00FF0E92"/>
    <w:rsid w:val="00FF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04EC4"/>
  <w15:chartTrackingRefBased/>
  <w15:docId w15:val="{5468178B-5E59-4C37-8681-2A873725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F59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7F5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F0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F0E92"/>
    <w:rPr>
      <w:rFonts w:ascii="Segoe UI" w:hAnsi="Segoe UI" w:cs="Segoe UI"/>
      <w:sz w:val="18"/>
      <w:szCs w:val="18"/>
      <w:lang w:val="uk-UA"/>
    </w:rPr>
  </w:style>
  <w:style w:type="paragraph" w:styleId="a6">
    <w:name w:val="Body Text"/>
    <w:basedOn w:val="a"/>
    <w:link w:val="a7"/>
    <w:semiHidden/>
    <w:unhideWhenUsed/>
    <w:rsid w:val="00186A12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ий текст Знак"/>
    <w:basedOn w:val="a0"/>
    <w:link w:val="a6"/>
    <w:semiHidden/>
    <w:rsid w:val="00186A1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header"/>
    <w:basedOn w:val="a"/>
    <w:link w:val="a9"/>
    <w:uiPriority w:val="99"/>
    <w:unhideWhenUsed/>
    <w:rsid w:val="00BB59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BB5951"/>
    <w:rPr>
      <w:lang w:val="uk-UA"/>
    </w:rPr>
  </w:style>
  <w:style w:type="paragraph" w:styleId="aa">
    <w:name w:val="footer"/>
    <w:basedOn w:val="a"/>
    <w:link w:val="ab"/>
    <w:uiPriority w:val="99"/>
    <w:unhideWhenUsed/>
    <w:rsid w:val="00BB595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BB5951"/>
    <w:rPr>
      <w:lang w:val="uk-UA"/>
    </w:rPr>
  </w:style>
  <w:style w:type="character" w:styleId="ac">
    <w:name w:val="Hyperlink"/>
    <w:basedOn w:val="a0"/>
    <w:uiPriority w:val="99"/>
    <w:unhideWhenUsed/>
    <w:rsid w:val="004201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//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//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AD065-8F72-41B6-A17C-A662D6AA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5571</Words>
  <Characters>3177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Vikonkom</cp:lastModifiedBy>
  <cp:revision>8</cp:revision>
  <cp:lastPrinted>2026-01-20T06:08:00Z</cp:lastPrinted>
  <dcterms:created xsi:type="dcterms:W3CDTF">2025-09-17T12:58:00Z</dcterms:created>
  <dcterms:modified xsi:type="dcterms:W3CDTF">2026-01-20T06:08:00Z</dcterms:modified>
</cp:coreProperties>
</file>